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5069A" w14:textId="355307B2" w:rsidR="00CA40CE" w:rsidRDefault="00CA40CE" w:rsidP="00CA40CE">
      <w:pPr>
        <w:rPr>
          <w:rFonts w:ascii="Arial" w:hAnsi="Arial" w:cs="Arial"/>
          <w:b/>
          <w:color w:val="1A1A1A"/>
          <w:sz w:val="32"/>
          <w:szCs w:val="32"/>
        </w:rPr>
      </w:pPr>
    </w:p>
    <w:p w14:paraId="4FFB07A1" w14:textId="77777777" w:rsidR="00CA40CE" w:rsidRDefault="00CA40CE" w:rsidP="00CA40CE">
      <w:pPr>
        <w:rPr>
          <w:rFonts w:ascii="Arial" w:hAnsi="Arial" w:cs="Arial"/>
          <w:b/>
          <w:color w:val="1A1A1A"/>
          <w:sz w:val="32"/>
          <w:szCs w:val="32"/>
        </w:rPr>
      </w:pPr>
      <w:r>
        <w:rPr>
          <w:rFonts w:ascii="Arial" w:hAnsi="Arial" w:cs="Arial"/>
          <w:b/>
          <w:noProof/>
          <w:color w:val="1A1A1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18E89" wp14:editId="2965FC68">
                <wp:simplePos x="0" y="0"/>
                <wp:positionH relativeFrom="column">
                  <wp:posOffset>-320040</wp:posOffset>
                </wp:positionH>
                <wp:positionV relativeFrom="paragraph">
                  <wp:posOffset>-78105</wp:posOffset>
                </wp:positionV>
                <wp:extent cx="2743200" cy="457200"/>
                <wp:effectExtent l="0" t="317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5586E" w14:textId="77777777" w:rsidR="00CA40CE" w:rsidRDefault="00CA40CE" w:rsidP="00CA40CE"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517D21" wp14:editId="153A0C72">
                                  <wp:extent cx="821055" cy="304800"/>
                                  <wp:effectExtent l="0" t="0" r="0" b="0"/>
                                  <wp:docPr id="7" name="Picture 7" descr="trial3-mam-gre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ial3-mam-gre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05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FC2064" wp14:editId="59739842">
                                  <wp:extent cx="1498600" cy="296545"/>
                                  <wp:effectExtent l="0" t="0" r="0" b="8255"/>
                                  <wp:docPr id="8" name="Picture 8" descr="trial2-v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rial2-vt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0" cy="29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18E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5.2pt;margin-top:-6.15pt;width:3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jJqw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" filled="f" stroked="f">
                <v:textbox inset="0,0,0,0">
                  <w:txbxContent>
                    <w:p w14:paraId="6BA5586E" w14:textId="77777777" w:rsidR="00CA40CE" w:rsidRDefault="00CA40CE" w:rsidP="00CA40CE">
                      <w: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517D21" wp14:editId="153A0C72">
                            <wp:extent cx="821055" cy="304800"/>
                            <wp:effectExtent l="0" t="0" r="0" b="0"/>
                            <wp:docPr id="7" name="Picture 7" descr="trial3-mam-gre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ial3-mam-gre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05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FC2064" wp14:editId="59739842">
                            <wp:extent cx="1498600" cy="296545"/>
                            <wp:effectExtent l="0" t="0" r="0" b="8255"/>
                            <wp:docPr id="8" name="Picture 8" descr="trial2-v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rial2-vt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0" cy="29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b/>
          <w:color w:val="1A1A1A"/>
          <w:sz w:val="32"/>
          <w:szCs w:val="32"/>
        </w:rPr>
        <w:t xml:space="preserve"> </w:t>
      </w:r>
    </w:p>
    <w:p w14:paraId="6C60827A" w14:textId="77777777" w:rsidR="00CA40CE" w:rsidRDefault="00CA40CE" w:rsidP="00CA40CE">
      <w:pPr>
        <w:rPr>
          <w:rFonts w:ascii="Arial" w:hAnsi="Arial" w:cs="Arial"/>
          <w:b/>
          <w:color w:val="1A1A1A"/>
          <w:sz w:val="32"/>
          <w:szCs w:val="32"/>
        </w:rPr>
      </w:pPr>
    </w:p>
    <w:p w14:paraId="4D7A7E1A" w14:textId="77777777" w:rsidR="00CA40CE" w:rsidRPr="00CA40CE" w:rsidRDefault="00CA40CE" w:rsidP="00CA40CE">
      <w:pPr>
        <w:rPr>
          <w:rFonts w:ascii="Arial" w:hAnsi="Arial" w:cs="Arial"/>
          <w:b/>
          <w:color w:val="1A1A1A"/>
          <w:sz w:val="32"/>
          <w:szCs w:val="32"/>
        </w:rPr>
      </w:pPr>
      <w:r w:rsidRPr="00CA40CE">
        <w:rPr>
          <w:rFonts w:ascii="Arial" w:hAnsi="Arial" w:cs="Arial"/>
          <w:b/>
          <w:color w:val="1A1A1A"/>
          <w:sz w:val="32"/>
          <w:szCs w:val="32"/>
        </w:rPr>
        <w:t>Southeastern Vermont Welcome Center</w:t>
      </w:r>
    </w:p>
    <w:p w14:paraId="6F4487FB" w14:textId="20D0AE93" w:rsidR="00CA40CE" w:rsidRDefault="00CA40CE" w:rsidP="00CA40CE">
      <w:pPr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32"/>
          <w:szCs w:val="32"/>
        </w:rPr>
        <w:t xml:space="preserve">Interstate 91 North </w:t>
      </w:r>
      <w:r w:rsidRPr="00CA40CE">
        <w:rPr>
          <w:rFonts w:ascii="Arial" w:hAnsi="Arial" w:cs="Arial"/>
          <w:b/>
          <w:color w:val="1A1A1A"/>
          <w:sz w:val="32"/>
          <w:szCs w:val="32"/>
        </w:rPr>
        <w:t xml:space="preserve"> </w:t>
      </w:r>
      <w:r>
        <w:rPr>
          <w:rFonts w:ascii="Arial" w:hAnsi="Arial" w:cs="Arial"/>
          <w:b/>
          <w:color w:val="1A1A1A"/>
          <w:sz w:val="32"/>
          <w:szCs w:val="32"/>
        </w:rPr>
        <w:t xml:space="preserve"> </w:t>
      </w:r>
      <w:r w:rsidRPr="00CA40CE">
        <w:rPr>
          <w:rFonts w:ascii="Arial" w:hAnsi="Arial" w:cs="Arial"/>
          <w:b/>
          <w:color w:val="1A1A1A"/>
          <w:sz w:val="32"/>
          <w:szCs w:val="32"/>
        </w:rPr>
        <w:t xml:space="preserve">Guilford </w:t>
      </w:r>
      <w:r w:rsidR="00513C0D">
        <w:rPr>
          <w:rFonts w:ascii="Arial" w:hAnsi="Arial" w:cs="Arial"/>
          <w:b/>
          <w:color w:val="1A1A1A"/>
          <w:sz w:val="32"/>
          <w:szCs w:val="32"/>
        </w:rPr>
        <w:t xml:space="preserve"> </w:t>
      </w:r>
      <w:r w:rsidRPr="00CA40CE">
        <w:rPr>
          <w:rFonts w:ascii="Arial" w:hAnsi="Arial" w:cs="Arial"/>
          <w:b/>
          <w:color w:val="1A1A1A"/>
          <w:sz w:val="32"/>
          <w:szCs w:val="32"/>
        </w:rPr>
        <w:t>Vermont</w:t>
      </w:r>
      <w:r w:rsidRPr="00CA40CE">
        <w:rPr>
          <w:rFonts w:ascii="Arial" w:hAnsi="Arial" w:cs="Arial"/>
          <w:b/>
          <w:color w:val="1A1A1A"/>
          <w:sz w:val="28"/>
          <w:szCs w:val="28"/>
        </w:rPr>
        <w:t xml:space="preserve">   </w:t>
      </w:r>
    </w:p>
    <w:p w14:paraId="32E74823" w14:textId="43CDD550" w:rsidR="00A424A9" w:rsidRDefault="00A424A9" w:rsidP="00A424A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76B2C04" w14:textId="1E203E7E" w:rsidR="00935800" w:rsidRDefault="00347419" w:rsidP="0034741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F3847A" wp14:editId="60702DA1">
            <wp:simplePos x="0" y="0"/>
            <wp:positionH relativeFrom="column">
              <wp:posOffset>1485900</wp:posOffset>
            </wp:positionH>
            <wp:positionV relativeFrom="paragraph">
              <wp:posOffset>370205</wp:posOffset>
            </wp:positionV>
            <wp:extent cx="1576705" cy="2463800"/>
            <wp:effectExtent l="0" t="0" r="0" b="0"/>
            <wp:wrapThrough wrapText="bothSides">
              <wp:wrapPolygon edited="0">
                <wp:start x="0" y="0"/>
                <wp:lineTo x="0" y="21377"/>
                <wp:lineTo x="21226" y="21377"/>
                <wp:lineTo x="2122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CE" w:rsidRPr="003A4F5B">
        <w:rPr>
          <w:rFonts w:ascii="Arial" w:hAnsi="Arial" w:cs="Arial"/>
          <w:b/>
          <w:sz w:val="32"/>
          <w:szCs w:val="32"/>
        </w:rPr>
        <w:t>Display Case Information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98D4364" wp14:editId="560A33C0">
            <wp:simplePos x="0" y="0"/>
            <wp:positionH relativeFrom="column">
              <wp:posOffset>3656965</wp:posOffset>
            </wp:positionH>
            <wp:positionV relativeFrom="paragraph">
              <wp:posOffset>327025</wp:posOffset>
            </wp:positionV>
            <wp:extent cx="1649730" cy="2473960"/>
            <wp:effectExtent l="0" t="0" r="1270" b="0"/>
            <wp:wrapThrough wrapText="bothSides">
              <wp:wrapPolygon edited="0">
                <wp:start x="0" y="0"/>
                <wp:lineTo x="0" y="21290"/>
                <wp:lineTo x="21284" y="21290"/>
                <wp:lineTo x="2128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46639" w14:textId="73233375" w:rsidR="00935800" w:rsidRDefault="00935800" w:rsidP="00A424A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14:paraId="73529190" w14:textId="77777777" w:rsidR="00935800" w:rsidRDefault="00935800" w:rsidP="00A424A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14:paraId="0B5F0C34" w14:textId="373166BB" w:rsidR="008F39F5" w:rsidRDefault="008F39F5" w:rsidP="008F39F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1A74111" w14:textId="77777777" w:rsidR="00935800" w:rsidRDefault="00935800" w:rsidP="00A424A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14:paraId="2031E7FB" w14:textId="77777777" w:rsidR="009070C0" w:rsidRDefault="008F39F5" w:rsidP="00A424A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14:paraId="6E5C792A" w14:textId="77777777" w:rsidR="009070C0" w:rsidRDefault="009070C0" w:rsidP="00A424A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</w:p>
    <w:p w14:paraId="3D5DD60B" w14:textId="7891E35E" w:rsidR="00935800" w:rsidRDefault="008F39F5" w:rsidP="00A424A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</w:p>
    <w:p w14:paraId="0FCC9599" w14:textId="77777777" w:rsidR="00347419" w:rsidRPr="00347419" w:rsidRDefault="00347419" w:rsidP="00A424A9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"/>
        </w:rPr>
      </w:pPr>
    </w:p>
    <w:p w14:paraId="53E92BDA" w14:textId="0F110FAB" w:rsidR="00A424A9" w:rsidRDefault="009D5B7B" w:rsidP="00A424A9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Standard case</w:t>
      </w:r>
      <w:r w:rsidR="00A424A9" w:rsidRPr="00347419">
        <w:rPr>
          <w:rFonts w:ascii="Arial Narrow" w:hAnsi="Arial Narrow" w:cs="Arial"/>
          <w:b/>
          <w:sz w:val="28"/>
          <w:szCs w:val="28"/>
        </w:rPr>
        <w:t xml:space="preserve"> measures 3 feet 10 inches wide, 4 feet 10 inches tall and 18 inches deep.</w:t>
      </w:r>
    </w:p>
    <w:p w14:paraId="294F2A41" w14:textId="5D14C6CB" w:rsidR="00983DAF" w:rsidRPr="00347419" w:rsidRDefault="00983DAF" w:rsidP="00A424A9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Large case measures 5 feet 10 inches wide, 4 feet 10 inches tall and 18 inches deep.</w:t>
      </w:r>
    </w:p>
    <w:p w14:paraId="33442B74" w14:textId="500B3ED2" w:rsidR="00A424A9" w:rsidRPr="00347419" w:rsidRDefault="00A424A9" w:rsidP="00A424A9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sz w:val="28"/>
          <w:szCs w:val="28"/>
        </w:rPr>
      </w:pPr>
      <w:r w:rsidRPr="00347419">
        <w:rPr>
          <w:rFonts w:ascii="Arial Narrow" w:hAnsi="Arial Narrow" w:cs="Arial"/>
          <w:sz w:val="28"/>
          <w:szCs w:val="28"/>
        </w:rPr>
        <w:t xml:space="preserve">The slat board backing accepts hooks, shelves, and hangers. </w:t>
      </w:r>
      <w:r w:rsidR="00347419">
        <w:rPr>
          <w:rFonts w:ascii="Arial Narrow" w:hAnsi="Arial Narrow" w:cs="Arial"/>
          <w:sz w:val="28"/>
          <w:szCs w:val="28"/>
        </w:rPr>
        <w:t>T</w:t>
      </w:r>
      <w:r w:rsidRPr="00347419">
        <w:rPr>
          <w:rFonts w:ascii="Arial Narrow" w:hAnsi="Arial Narrow" w:cs="Arial"/>
          <w:sz w:val="28"/>
          <w:szCs w:val="28"/>
        </w:rPr>
        <w:t xml:space="preserve">hese </w:t>
      </w:r>
      <w:r w:rsidR="00347419">
        <w:rPr>
          <w:rFonts w:ascii="Arial Narrow" w:hAnsi="Arial Narrow" w:cs="Arial"/>
          <w:sz w:val="28"/>
          <w:szCs w:val="28"/>
        </w:rPr>
        <w:t>along with</w:t>
      </w:r>
      <w:r w:rsidRPr="00347419">
        <w:rPr>
          <w:rFonts w:ascii="Arial Narrow" w:hAnsi="Arial Narrow" w:cs="Arial"/>
          <w:sz w:val="28"/>
          <w:szCs w:val="28"/>
        </w:rPr>
        <w:t xml:space="preserve"> assorted size</w:t>
      </w:r>
      <w:r w:rsidR="00870EBA" w:rsidRPr="00347419">
        <w:rPr>
          <w:rFonts w:ascii="Arial Narrow" w:hAnsi="Arial Narrow" w:cs="Arial"/>
          <w:sz w:val="28"/>
          <w:szCs w:val="28"/>
        </w:rPr>
        <w:t xml:space="preserve">s </w:t>
      </w:r>
      <w:r w:rsidR="00347419">
        <w:rPr>
          <w:rFonts w:ascii="Arial Narrow" w:hAnsi="Arial Narrow" w:cs="Arial"/>
          <w:sz w:val="28"/>
          <w:szCs w:val="28"/>
        </w:rPr>
        <w:t xml:space="preserve">               </w:t>
      </w:r>
      <w:r w:rsidR="00870EBA" w:rsidRPr="00347419">
        <w:rPr>
          <w:rFonts w:ascii="Arial Narrow" w:hAnsi="Arial Narrow" w:cs="Arial"/>
          <w:sz w:val="28"/>
          <w:szCs w:val="28"/>
        </w:rPr>
        <w:t>of</w:t>
      </w:r>
      <w:r w:rsidRPr="00347419">
        <w:rPr>
          <w:rFonts w:ascii="Arial Narrow" w:hAnsi="Arial Narrow" w:cs="Arial"/>
          <w:sz w:val="28"/>
          <w:szCs w:val="28"/>
        </w:rPr>
        <w:t xml:space="preserve"> acrylic cubes are provided</w:t>
      </w:r>
      <w:r w:rsidR="00870EBA" w:rsidRPr="00347419">
        <w:rPr>
          <w:rFonts w:ascii="Arial Narrow" w:hAnsi="Arial Narrow" w:cs="Arial"/>
          <w:sz w:val="28"/>
          <w:szCs w:val="28"/>
        </w:rPr>
        <w:t>.</w:t>
      </w:r>
    </w:p>
    <w:p w14:paraId="20A9EC48" w14:textId="322599B6" w:rsidR="008F39F5" w:rsidRPr="00347419" w:rsidRDefault="00A424A9" w:rsidP="00A424A9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"/>
          <w:sz w:val="28"/>
          <w:szCs w:val="28"/>
        </w:rPr>
      </w:pPr>
      <w:r w:rsidRPr="00347419">
        <w:rPr>
          <w:rFonts w:ascii="Arial Narrow" w:hAnsi="Arial Narrow" w:cs="Arial"/>
          <w:b/>
          <w:sz w:val="28"/>
          <w:szCs w:val="28"/>
        </w:rPr>
        <w:t>Prices</w:t>
      </w:r>
      <w:r w:rsidRPr="00347419">
        <w:rPr>
          <w:rFonts w:ascii="Arial Narrow" w:hAnsi="Arial Narrow" w:cs="Arial"/>
          <w:sz w:val="28"/>
          <w:szCs w:val="28"/>
        </w:rPr>
        <w:t xml:space="preserve"> </w:t>
      </w:r>
      <w:r w:rsidRPr="00347419">
        <w:rPr>
          <w:rFonts w:ascii="Arial Narrow" w:hAnsi="Arial Narrow" w:cs="Arial"/>
          <w:bCs/>
          <w:sz w:val="28"/>
          <w:szCs w:val="28"/>
        </w:rPr>
        <w:t>are</w:t>
      </w:r>
      <w:r w:rsidRPr="00347419">
        <w:rPr>
          <w:rFonts w:ascii="Arial Narrow" w:hAnsi="Arial Narrow" w:cs="Arial"/>
          <w:b/>
          <w:bCs/>
          <w:sz w:val="28"/>
          <w:szCs w:val="28"/>
        </w:rPr>
        <w:t xml:space="preserve"> not </w:t>
      </w:r>
      <w:r w:rsidRPr="00347419">
        <w:rPr>
          <w:rFonts w:ascii="Arial Narrow" w:hAnsi="Arial Narrow" w:cs="Arial"/>
          <w:b/>
          <w:sz w:val="28"/>
          <w:szCs w:val="28"/>
        </w:rPr>
        <w:t xml:space="preserve">permitted </w:t>
      </w:r>
      <w:r w:rsidRPr="00347419">
        <w:rPr>
          <w:rFonts w:ascii="Arial Narrow" w:hAnsi="Arial Narrow" w:cs="Arial"/>
          <w:sz w:val="28"/>
          <w:szCs w:val="28"/>
        </w:rPr>
        <w:t xml:space="preserve">on </w:t>
      </w:r>
      <w:r w:rsidR="00313460">
        <w:rPr>
          <w:rFonts w:ascii="Arial Narrow" w:hAnsi="Arial Narrow" w:cs="Arial"/>
          <w:sz w:val="28"/>
          <w:szCs w:val="28"/>
        </w:rPr>
        <w:t>any items on display.</w:t>
      </w:r>
    </w:p>
    <w:p w14:paraId="19E1701E" w14:textId="145FD2D4" w:rsidR="00A424A9" w:rsidRPr="00347419" w:rsidRDefault="00A424A9" w:rsidP="00A424A9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sz w:val="28"/>
          <w:szCs w:val="28"/>
        </w:rPr>
      </w:pPr>
      <w:r w:rsidRPr="00347419">
        <w:rPr>
          <w:rFonts w:ascii="Arial Narrow" w:hAnsi="Arial Narrow" w:cs="Arial"/>
          <w:sz w:val="28"/>
          <w:szCs w:val="28"/>
        </w:rPr>
        <w:t>A sign with the name of your business, the town and your website need</w:t>
      </w:r>
      <w:r w:rsidR="00336722">
        <w:rPr>
          <w:rFonts w:ascii="Arial Narrow" w:hAnsi="Arial Narrow" w:cs="Arial"/>
          <w:sz w:val="28"/>
          <w:szCs w:val="28"/>
        </w:rPr>
        <w:t>s</w:t>
      </w:r>
      <w:r w:rsidRPr="00347419">
        <w:rPr>
          <w:rFonts w:ascii="Arial Narrow" w:hAnsi="Arial Narrow" w:cs="Arial"/>
          <w:sz w:val="28"/>
          <w:szCs w:val="28"/>
        </w:rPr>
        <w:t xml:space="preserve"> to be</w:t>
      </w:r>
      <w:r w:rsidR="008F39F5" w:rsidRPr="00347419">
        <w:rPr>
          <w:rFonts w:ascii="Arial Narrow" w:hAnsi="Arial Narrow" w:cs="Arial"/>
          <w:sz w:val="28"/>
          <w:szCs w:val="28"/>
        </w:rPr>
        <w:t xml:space="preserve"> </w:t>
      </w:r>
      <w:r w:rsidRPr="00347419">
        <w:rPr>
          <w:rFonts w:ascii="Arial Narrow" w:hAnsi="Arial Narrow" w:cs="Arial"/>
          <w:sz w:val="28"/>
          <w:szCs w:val="28"/>
        </w:rPr>
        <w:t>prominently visible.</w:t>
      </w:r>
    </w:p>
    <w:p w14:paraId="7896FBD9" w14:textId="2E05F349" w:rsidR="00A424A9" w:rsidRPr="00347419" w:rsidRDefault="00513C0D" w:rsidP="00A424A9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sz w:val="28"/>
          <w:szCs w:val="28"/>
        </w:rPr>
      </w:pPr>
      <w:r w:rsidRPr="00347419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FCA8EF3" wp14:editId="325E61CF">
            <wp:simplePos x="0" y="0"/>
            <wp:positionH relativeFrom="column">
              <wp:posOffset>2628900</wp:posOffset>
            </wp:positionH>
            <wp:positionV relativeFrom="paragraph">
              <wp:posOffset>308610</wp:posOffset>
            </wp:positionV>
            <wp:extent cx="1577340" cy="2052955"/>
            <wp:effectExtent l="0" t="0" r="0" b="4445"/>
            <wp:wrapThrough wrapText="bothSides">
              <wp:wrapPolygon edited="0">
                <wp:start x="0" y="0"/>
                <wp:lineTo x="0" y="21380"/>
                <wp:lineTo x="21217" y="21380"/>
                <wp:lineTo x="2121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4A9" w:rsidRPr="00347419">
        <w:rPr>
          <w:rFonts w:ascii="Arial Narrow" w:hAnsi="Arial Narrow" w:cs="Arial"/>
          <w:sz w:val="28"/>
          <w:szCs w:val="28"/>
        </w:rPr>
        <w:t xml:space="preserve">Business/rack cards will be placed on </w:t>
      </w:r>
      <w:r w:rsidR="00870EBA" w:rsidRPr="00347419">
        <w:rPr>
          <w:rFonts w:ascii="Arial Narrow" w:hAnsi="Arial Narrow" w:cs="Arial"/>
          <w:sz w:val="28"/>
          <w:szCs w:val="28"/>
        </w:rPr>
        <w:t xml:space="preserve">the </w:t>
      </w:r>
      <w:r w:rsidR="00A424A9" w:rsidRPr="00347419">
        <w:rPr>
          <w:rFonts w:ascii="Arial Narrow" w:hAnsi="Arial Narrow" w:cs="Arial"/>
          <w:sz w:val="28"/>
          <w:szCs w:val="28"/>
        </w:rPr>
        <w:t xml:space="preserve">shelf surround at </w:t>
      </w:r>
      <w:r w:rsidR="00870EBA" w:rsidRPr="00347419">
        <w:rPr>
          <w:rFonts w:ascii="Arial Narrow" w:hAnsi="Arial Narrow" w:cs="Arial"/>
          <w:sz w:val="28"/>
          <w:szCs w:val="28"/>
        </w:rPr>
        <w:t xml:space="preserve">the </w:t>
      </w:r>
      <w:r w:rsidR="00A424A9" w:rsidRPr="00347419">
        <w:rPr>
          <w:rFonts w:ascii="Arial Narrow" w:hAnsi="Arial Narrow" w:cs="Arial"/>
          <w:sz w:val="28"/>
          <w:szCs w:val="28"/>
        </w:rPr>
        <w:t>front desk. Holders for cards are provided.</w:t>
      </w:r>
    </w:p>
    <w:p w14:paraId="5348A293" w14:textId="75B33549" w:rsidR="00A424A9" w:rsidRDefault="00A424A9" w:rsidP="00C04A3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2491CD3A" w14:textId="16E51D9D" w:rsidR="00313447" w:rsidRDefault="00313447">
      <w:bookmarkStart w:id="0" w:name="_GoBack"/>
      <w:bookmarkEnd w:id="0"/>
    </w:p>
    <w:p w14:paraId="382E656C" w14:textId="77777777" w:rsidR="00347419" w:rsidRDefault="00347419"/>
    <w:p w14:paraId="66F5A398" w14:textId="3693B938" w:rsidR="00347419" w:rsidRDefault="00347419">
      <w:r>
        <w:t xml:space="preserve">  </w:t>
      </w:r>
    </w:p>
    <w:p w14:paraId="5C355A61" w14:textId="77777777" w:rsidR="00347419" w:rsidRDefault="00347419"/>
    <w:p w14:paraId="05D92E8F" w14:textId="77777777" w:rsidR="00347419" w:rsidRDefault="00347419"/>
    <w:p w14:paraId="77DBC5F7" w14:textId="77777777" w:rsidR="00347419" w:rsidRDefault="00347419"/>
    <w:p w14:paraId="45468067" w14:textId="77777777" w:rsidR="00347419" w:rsidRDefault="00347419"/>
    <w:p w14:paraId="3CB8CA02" w14:textId="77777777" w:rsidR="00347419" w:rsidRDefault="00347419"/>
    <w:p w14:paraId="135A637E" w14:textId="77777777" w:rsidR="00347419" w:rsidRDefault="00347419"/>
    <w:p w14:paraId="73D0F2E0" w14:textId="77777777" w:rsidR="00336722" w:rsidRDefault="00336722"/>
    <w:p w14:paraId="7E6E982D" w14:textId="77777777" w:rsidR="00336722" w:rsidRPr="00336722" w:rsidRDefault="00336722" w:rsidP="00336722">
      <w:pPr>
        <w:rPr>
          <w:rFonts w:ascii="Arial Narrow" w:hAnsi="Arial Narrow" w:cs="Arial"/>
          <w:color w:val="132857"/>
          <w:sz w:val="28"/>
          <w:szCs w:val="28"/>
        </w:rPr>
      </w:pPr>
      <w:r w:rsidRPr="00336722">
        <w:rPr>
          <w:rFonts w:ascii="Arial Narrow" w:hAnsi="Arial Narrow" w:cs="Arial"/>
          <w:color w:val="132857"/>
          <w:sz w:val="28"/>
          <w:szCs w:val="28"/>
        </w:rPr>
        <w:t xml:space="preserve">Please email </w:t>
      </w:r>
      <w:hyperlink r:id="rId9" w:history="1">
        <w:r w:rsidRPr="00336722">
          <w:rPr>
            <w:rStyle w:val="Hyperlink"/>
            <w:rFonts w:ascii="Arial Narrow" w:hAnsi="Arial Narrow" w:cs="Arial"/>
            <w:sz w:val="28"/>
            <w:szCs w:val="28"/>
          </w:rPr>
          <w:t>bgs.guilfordwelcomecenter@vermont.gov</w:t>
        </w:r>
      </w:hyperlink>
      <w:r w:rsidRPr="00336722">
        <w:rPr>
          <w:rFonts w:ascii="Arial Narrow" w:hAnsi="Arial Narrow" w:cs="Arial"/>
          <w:color w:val="132857"/>
          <w:sz w:val="28"/>
          <w:szCs w:val="28"/>
        </w:rPr>
        <w:t>, for further information or to schedule an exhibit.</w:t>
      </w:r>
    </w:p>
    <w:p w14:paraId="3379D1D1" w14:textId="3B27BC46" w:rsidR="00347419" w:rsidRDefault="00347419" w:rsidP="00336722"/>
    <w:sectPr w:rsidR="00347419" w:rsidSect="00724E6C">
      <w:pgSz w:w="12240" w:h="15840"/>
      <w:pgMar w:top="504" w:right="792" w:bottom="720" w:left="7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A9"/>
    <w:rsid w:val="00051EC6"/>
    <w:rsid w:val="000945DD"/>
    <w:rsid w:val="002E492D"/>
    <w:rsid w:val="00313447"/>
    <w:rsid w:val="00313460"/>
    <w:rsid w:val="00336722"/>
    <w:rsid w:val="00347419"/>
    <w:rsid w:val="003A4F5B"/>
    <w:rsid w:val="00440062"/>
    <w:rsid w:val="00513C0D"/>
    <w:rsid w:val="00724E6C"/>
    <w:rsid w:val="00870EBA"/>
    <w:rsid w:val="008F39F5"/>
    <w:rsid w:val="009070C0"/>
    <w:rsid w:val="00935800"/>
    <w:rsid w:val="00983DAF"/>
    <w:rsid w:val="009D5B7B"/>
    <w:rsid w:val="00A424A9"/>
    <w:rsid w:val="00B00A10"/>
    <w:rsid w:val="00B91CCE"/>
    <w:rsid w:val="00C04A36"/>
    <w:rsid w:val="00CA40CE"/>
    <w:rsid w:val="00D16358"/>
    <w:rsid w:val="00EF196C"/>
    <w:rsid w:val="00F0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345E5"/>
  <w14:defaultImageDpi w14:val="300"/>
  <w15:docId w15:val="{4355A298-AF16-4FDD-BEEA-65BAE70F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7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gs.guilfordwelcomecenter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Dowd</dc:creator>
  <cp:lastModifiedBy>Quinn, Bevan</cp:lastModifiedBy>
  <cp:revision>2</cp:revision>
  <cp:lastPrinted>2015-11-30T13:20:00Z</cp:lastPrinted>
  <dcterms:created xsi:type="dcterms:W3CDTF">2019-02-20T19:32:00Z</dcterms:created>
  <dcterms:modified xsi:type="dcterms:W3CDTF">2019-02-20T19:32:00Z</dcterms:modified>
</cp:coreProperties>
</file>